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78FF">
      <w:bookmarkStart w:id="0" w:name="_GoBack"/>
      <w:bookmarkEnd w:id="0"/>
    </w:p>
    <w:p w14:paraId="001711A5"/>
    <w:p w14:paraId="7AAFECD5"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四川天味食品集团股份有限公司食品生产许可证注销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的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公示</w:t>
      </w:r>
    </w:p>
    <w:p w14:paraId="5C551FAD"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7A790397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根据公司经营发展需要，四川天味食品集团股份有限公司持有的食品生产许可证已于2025年2月9日正式注销。即日起，集团公司不再从事任何食品生产活动。</w:t>
      </w:r>
    </w:p>
    <w:p w14:paraId="0AEAAA31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06A6B7A8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为持续保障市场供应与服务，经公司研究决定，新成立的全资子公司——四川天味和园食品有限公司，将全面承接原集团公司的全部食品生产业务。食品生产许可证的注销工作已按规定程序办理完毕。</w:t>
      </w:r>
    </w:p>
    <w:p w14:paraId="03000C9D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6AA0C763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特此公示。</w:t>
      </w:r>
    </w:p>
    <w:p w14:paraId="4E902F4A">
      <w:pPr>
        <w:jc w:val="righ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四川天味食品集团股份有限公司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2025年2月10日</w:t>
      </w:r>
    </w:p>
    <w:p w14:paraId="760D543F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815C5"/>
    <w:rsid w:val="4ED815C5"/>
    <w:rsid w:val="56D87004"/>
    <w:rsid w:val="70A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230</Characters>
  <Lines>0</Lines>
  <Paragraphs>0</Paragraphs>
  <TotalTime>0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2026-02-10T10:21:00Z</dcterms:created>
  <dc:creator>唐静</dc:creator>
  <cp:lastModifiedBy>忧郁的香菇酱</cp:lastModifiedBy>
  <dcterms:modified xsi:type="dcterms:W3CDTF">2026-02-11T01:22:20Z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BA5F439597F64B57839EAE83AB6E7CC6_11</vt:lpwstr>
  </property>
  <property fmtid="{D5CDD505-2E9C-101B-9397-08002B2CF9AE}" pid="4" name="KSOTemplateDocerSaveRecord">
    <vt:lpwstr>eyJoZGlkIjoiMDY2OTU4MjU1NjllYmRhYTg5NmIxZjU3ZDZiZDRmY2QiLCJ1c2VySWQiOiI1ODE0NDMyNzkifQ==</vt:lpwstr>
  </property>
</Properties>
</file>